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EB" w:rsidRDefault="00C95DEB" w:rsidP="00C95D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95DEB">
        <w:rPr>
          <w:color w:val="000000"/>
          <w:sz w:val="28"/>
          <w:szCs w:val="28"/>
        </w:rPr>
        <w:t xml:space="preserve">арифы (цены) </w:t>
      </w:r>
    </w:p>
    <w:p w:rsidR="00C95DEB" w:rsidRPr="00C95DEB" w:rsidRDefault="00C95DEB" w:rsidP="00C95DEB">
      <w:pPr>
        <w:jc w:val="center"/>
        <w:rPr>
          <w:color w:val="000000"/>
          <w:sz w:val="28"/>
          <w:szCs w:val="28"/>
        </w:rPr>
      </w:pPr>
      <w:r w:rsidRPr="00C95DEB">
        <w:rPr>
          <w:color w:val="000000"/>
          <w:sz w:val="28"/>
          <w:szCs w:val="28"/>
        </w:rPr>
        <w:t xml:space="preserve">на коммунальные услуги, которые применяются управляющей организацией </w:t>
      </w:r>
      <w:r>
        <w:rPr>
          <w:color w:val="000000"/>
          <w:sz w:val="28"/>
          <w:szCs w:val="28"/>
        </w:rPr>
        <w:t>ООО «АВАНАГАРД»</w:t>
      </w:r>
      <w:r w:rsidRPr="00C95DEB">
        <w:rPr>
          <w:color w:val="000000"/>
          <w:sz w:val="28"/>
          <w:szCs w:val="28"/>
        </w:rPr>
        <w:t xml:space="preserve"> для расчета ра</w:t>
      </w:r>
      <w:r>
        <w:rPr>
          <w:color w:val="000000"/>
          <w:sz w:val="28"/>
          <w:szCs w:val="28"/>
        </w:rPr>
        <w:t>змера платежей для потребителей</w:t>
      </w:r>
    </w:p>
    <w:p w:rsidR="00C95DEB" w:rsidRDefault="00C95DEB" w:rsidP="00BC0DB8">
      <w:pPr>
        <w:jc w:val="center"/>
        <w:rPr>
          <w:color w:val="000000"/>
          <w:sz w:val="28"/>
          <w:szCs w:val="28"/>
        </w:rPr>
      </w:pPr>
    </w:p>
    <w:p w:rsidR="00BC0DB8" w:rsidRDefault="00BC0DB8" w:rsidP="00BC0DB8">
      <w:pPr>
        <w:spacing w:line="192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594"/>
        <w:gridCol w:w="2981"/>
        <w:gridCol w:w="3155"/>
        <w:gridCol w:w="2909"/>
      </w:tblGrid>
      <w:tr w:rsidR="00C95DEB" w:rsidTr="00C95DEB">
        <w:trPr>
          <w:trHeight w:val="285"/>
        </w:trPr>
        <w:tc>
          <w:tcPr>
            <w:tcW w:w="594" w:type="dxa"/>
            <w:vMerge w:val="restart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5DE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75" w:type="dxa"/>
            <w:vMerge w:val="restart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5670" w:type="dxa"/>
            <w:gridSpan w:val="2"/>
          </w:tcPr>
          <w:p w:rsidR="00C95DEB" w:rsidRPr="00C95DEB" w:rsidRDefault="00C95DEB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Тариф на коммунальные услуги</w:t>
            </w:r>
          </w:p>
        </w:tc>
      </w:tr>
      <w:tr w:rsidR="007A714C" w:rsidTr="00C95DEB">
        <w:trPr>
          <w:trHeight w:val="270"/>
        </w:trPr>
        <w:tc>
          <w:tcPr>
            <w:tcW w:w="594" w:type="dxa"/>
            <w:vMerge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</w:t>
            </w:r>
            <w:r w:rsidRPr="00C95DEB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A714C" w:rsidRPr="00C95DEB" w:rsidRDefault="007A714C" w:rsidP="00DE4F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31.07</w:t>
            </w:r>
            <w:r w:rsidRPr="00C95DEB">
              <w:rPr>
                <w:color w:val="000000"/>
                <w:sz w:val="28"/>
                <w:szCs w:val="28"/>
              </w:rPr>
              <w:t>.2015</w:t>
            </w:r>
          </w:p>
        </w:tc>
      </w:tr>
      <w:tr w:rsidR="007A714C" w:rsidTr="00C95DEB">
        <w:tc>
          <w:tcPr>
            <w:tcW w:w="594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12,45 руб./</w:t>
            </w:r>
            <w:r w:rsidRPr="00BC0DB8">
              <w:rPr>
                <w:noProof/>
                <w:sz w:val="28"/>
                <w:szCs w:val="28"/>
              </w:rPr>
              <w:t>м3</w:t>
            </w:r>
          </w:p>
        </w:tc>
        <w:tc>
          <w:tcPr>
            <w:tcW w:w="2410" w:type="dxa"/>
            <w:vAlign w:val="center"/>
          </w:tcPr>
          <w:p w:rsidR="007A714C" w:rsidRPr="00C95DEB" w:rsidRDefault="007A714C" w:rsidP="00DE4FB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13,06 руб./м3</w:t>
            </w:r>
          </w:p>
        </w:tc>
      </w:tr>
      <w:tr w:rsidR="007A714C" w:rsidTr="00C95DEB">
        <w:tc>
          <w:tcPr>
            <w:tcW w:w="594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BC0DB8">
              <w:rPr>
                <w:noProof/>
                <w:sz w:val="28"/>
                <w:szCs w:val="28"/>
              </w:rPr>
              <w:t>124,61руб./гкал</w:t>
            </w:r>
          </w:p>
        </w:tc>
        <w:tc>
          <w:tcPr>
            <w:tcW w:w="2410" w:type="dxa"/>
            <w:vAlign w:val="center"/>
          </w:tcPr>
          <w:p w:rsidR="007A714C" w:rsidRPr="00C95DEB" w:rsidRDefault="007A714C" w:rsidP="00DE4FB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129,03 руб./м3</w:t>
            </w:r>
          </w:p>
        </w:tc>
      </w:tr>
      <w:tr w:rsidR="007A714C" w:rsidTr="00C95DEB">
        <w:tc>
          <w:tcPr>
            <w:tcW w:w="594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10,20 руб./</w:t>
            </w:r>
            <w:r w:rsidRPr="00BC0DB8">
              <w:rPr>
                <w:noProof/>
                <w:sz w:val="28"/>
                <w:szCs w:val="28"/>
              </w:rPr>
              <w:t>м3</w:t>
            </w:r>
          </w:p>
        </w:tc>
        <w:tc>
          <w:tcPr>
            <w:tcW w:w="2410" w:type="dxa"/>
            <w:vAlign w:val="center"/>
          </w:tcPr>
          <w:p w:rsidR="007A714C" w:rsidRPr="00C95DEB" w:rsidRDefault="007A714C" w:rsidP="00DE4FB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10.70 руб./м3</w:t>
            </w:r>
          </w:p>
        </w:tc>
      </w:tr>
      <w:tr w:rsidR="007A714C" w:rsidTr="00C95DEB">
        <w:tc>
          <w:tcPr>
            <w:tcW w:w="594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Тепловая энергия </w:t>
            </w:r>
          </w:p>
        </w:tc>
        <w:tc>
          <w:tcPr>
            <w:tcW w:w="3260" w:type="dxa"/>
            <w:vAlign w:val="center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BC0DB8">
              <w:rPr>
                <w:noProof/>
                <w:sz w:val="28"/>
                <w:szCs w:val="28"/>
              </w:rPr>
              <w:t>1932,75 руб./Гкал</w:t>
            </w:r>
          </w:p>
        </w:tc>
        <w:tc>
          <w:tcPr>
            <w:tcW w:w="2410" w:type="dxa"/>
            <w:vAlign w:val="center"/>
          </w:tcPr>
          <w:p w:rsidR="007A714C" w:rsidRPr="00C95DEB" w:rsidRDefault="007A714C" w:rsidP="00DE4FB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1998,47 руб./Гкал</w:t>
            </w:r>
          </w:p>
        </w:tc>
      </w:tr>
      <w:tr w:rsidR="007A714C" w:rsidTr="00C95DEB">
        <w:tc>
          <w:tcPr>
            <w:tcW w:w="594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Электрическая энергия </w:t>
            </w:r>
          </w:p>
          <w:p w:rsidR="007A714C" w:rsidRPr="00C95DEB" w:rsidRDefault="007A714C" w:rsidP="00C95D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 Одноставочный тариф – </w:t>
            </w:r>
            <w:r>
              <w:rPr>
                <w:color w:val="000000"/>
                <w:sz w:val="28"/>
                <w:szCs w:val="28"/>
              </w:rPr>
              <w:t>3,61</w:t>
            </w:r>
            <w:r w:rsidRPr="00C95DEB">
              <w:rPr>
                <w:color w:val="000000"/>
                <w:sz w:val="28"/>
                <w:szCs w:val="28"/>
              </w:rPr>
              <w:t xml:space="preserve">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Тариф дифферинцированный подвум зонам суток:</w:t>
            </w:r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- пиковая зона (день) </w:t>
            </w:r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3,71</w:t>
            </w:r>
            <w:r w:rsidRPr="00C95DEB">
              <w:rPr>
                <w:color w:val="000000"/>
                <w:sz w:val="28"/>
                <w:szCs w:val="28"/>
              </w:rPr>
              <w:t xml:space="preserve">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- ночная зона (ночь)</w:t>
            </w:r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2,07</w:t>
            </w:r>
            <w:r w:rsidRPr="00C95DEB">
              <w:rPr>
                <w:color w:val="000000"/>
                <w:sz w:val="28"/>
                <w:szCs w:val="28"/>
              </w:rPr>
              <w:t xml:space="preserve">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Одноставочный тариф – 3,76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Тариф дифферинцированный подвум зонам суток:</w:t>
            </w:r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- пиковая зона (день) </w:t>
            </w:r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3,85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7A714C" w:rsidRPr="00C95DEB" w:rsidRDefault="007A714C" w:rsidP="007A714C">
            <w:pPr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>- ночная зона (ночь)</w:t>
            </w:r>
          </w:p>
          <w:p w:rsidR="007A714C" w:rsidRPr="00C95DEB" w:rsidRDefault="007A714C" w:rsidP="007A714C">
            <w:pPr>
              <w:jc w:val="center"/>
              <w:rPr>
                <w:color w:val="000000"/>
                <w:sz w:val="28"/>
                <w:szCs w:val="28"/>
              </w:rPr>
            </w:pPr>
            <w:r w:rsidRPr="00C95DEB">
              <w:rPr>
                <w:color w:val="000000"/>
                <w:sz w:val="28"/>
                <w:szCs w:val="28"/>
              </w:rPr>
              <w:t xml:space="preserve"> 2,15 руб./кВт*</w:t>
            </w:r>
            <w:proofErr w:type="gramStart"/>
            <w:r w:rsidRPr="00C95DEB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</w:tr>
    </w:tbl>
    <w:p w:rsidR="006F0C57" w:rsidRDefault="006F0C57" w:rsidP="006F0C57">
      <w:pPr>
        <w:pStyle w:val="ConsPlusNormal"/>
        <w:ind w:firstLine="540"/>
        <w:jc w:val="both"/>
        <w:rPr>
          <w:color w:val="C00000"/>
        </w:rPr>
      </w:pPr>
    </w:p>
    <w:sectPr w:rsidR="006F0C57" w:rsidSect="00C95D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3423E"/>
    <w:rsid w:val="002520E4"/>
    <w:rsid w:val="00262A9C"/>
    <w:rsid w:val="0045516E"/>
    <w:rsid w:val="0047381F"/>
    <w:rsid w:val="0050564B"/>
    <w:rsid w:val="005D5B78"/>
    <w:rsid w:val="006D17BB"/>
    <w:rsid w:val="006F0C57"/>
    <w:rsid w:val="007A714C"/>
    <w:rsid w:val="007C3A4F"/>
    <w:rsid w:val="007D150E"/>
    <w:rsid w:val="007F4DA3"/>
    <w:rsid w:val="00922462"/>
    <w:rsid w:val="00BC0DB8"/>
    <w:rsid w:val="00C95DEB"/>
    <w:rsid w:val="00D3701C"/>
    <w:rsid w:val="00DB0580"/>
    <w:rsid w:val="00EC10A5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2014-03-31T03:18:00Z</dcterms:created>
  <dcterms:modified xsi:type="dcterms:W3CDTF">2015-04-07T06:57:00Z</dcterms:modified>
</cp:coreProperties>
</file>